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ws-xmlschema 2.2.1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Portions Copyright 2006 International Business Machines Corp.</w:t>
      </w:r>
      <w:r w:rsidR="00802BDD">
        <w:rPr>
          <w:rFonts w:ascii="宋体" w:hAnsi="宋体"/>
          <w:sz w:val="22"/>
        </w:rPr>
        <w:t xml:space="preserve"> </w:t>
      </w:r>
      <w:r>
        <w:rPr>
          <w:rFonts w:ascii="宋体" w:hAnsi="宋体"/>
          <w:sz w:val="22"/>
        </w:rPr>
        <w:br/>
        <w:t>Copyright 2004,2007 The Apache Software Foundation.</w:t>
      </w:r>
      <w:r>
        <w:rPr>
          <w:rFonts w:ascii="宋体" w:hAnsi="宋体"/>
          <w:sz w:val="22"/>
        </w:rPr>
        <w:br/>
        <w:t>Copyright (C) World Wide Web Consortium 2006, 2007</w:t>
      </w:r>
      <w:r>
        <w:rPr>
          <w:rFonts w:ascii="宋体" w:hAnsi="宋体"/>
          <w:sz w:val="22"/>
        </w:rPr>
        <w:br/>
        <w:t>Portions Copyright (C) World Wide Web Consortium 2006, 2007 and licensed under the three-part BSD license.</w:t>
      </w:r>
      <w:r>
        <w:rPr>
          <w:rFonts w:ascii="宋体" w:hAnsi="宋体"/>
          <w:sz w:val="22"/>
        </w:rPr>
        <w:br/>
        <w:t>Copyright 2006 International Business Machines Corp.</w:t>
      </w:r>
      <w:r>
        <w:rPr>
          <w:rFonts w:ascii="宋体" w:hAnsi="宋体"/>
          <w:sz w:val="22"/>
        </w:rPr>
        <w:br/>
        <w:t>Copyright 2004-2015 The Apache Software Foundation</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lastRenderedPageBreak/>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w:t>
      </w:r>
      <w:bookmarkStart w:id="0" w:name="_GoBack"/>
      <w:bookmarkEnd w:id="0"/>
      <w:r>
        <w:rPr>
          <w:rFonts w:ascii="Times New Roman" w:hAnsi="Times New Roman"/>
          <w:sz w:val="21"/>
        </w:rPr>
        <w:t>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lastRenderedPageBreak/>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lastRenderedPageBreak/>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r>
      <w:r>
        <w:rPr>
          <w:rFonts w:ascii="Times New Roman" w:hAnsi="Times New Roman"/>
          <w:sz w:val="21"/>
        </w:rPr>
        <w:lastRenderedPageBreak/>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EDC" w:rsidRDefault="005A6EDC" w:rsidP="001F7CE0">
      <w:pPr>
        <w:spacing w:line="240" w:lineRule="auto"/>
      </w:pPr>
      <w:r>
        <w:separator/>
      </w:r>
    </w:p>
  </w:endnote>
  <w:endnote w:type="continuationSeparator" w:id="0">
    <w:p w:rsidR="005A6EDC" w:rsidRDefault="005A6E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02BD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02BDD">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02BDD">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EDC" w:rsidRDefault="005A6EDC" w:rsidP="001F7CE0">
      <w:pPr>
        <w:spacing w:line="240" w:lineRule="auto"/>
      </w:pPr>
      <w:r>
        <w:separator/>
      </w:r>
    </w:p>
  </w:footnote>
  <w:footnote w:type="continuationSeparator" w:id="0">
    <w:p w:rsidR="005A6EDC" w:rsidRDefault="005A6E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6ED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BD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1903</Words>
  <Characters>10850</Characters>
  <Application>Microsoft Office Word</Application>
  <DocSecurity>0</DocSecurity>
  <Lines>90</Lines>
  <Paragraphs>25</Paragraphs>
  <ScaleCrop>false</ScaleCrop>
  <Company>Huawei Technologies Co.,Ltd.</Company>
  <LinksUpToDate>false</LinksUpToDate>
  <CharactersWithSpaces>12728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1640162890</vt:lpwstr>
  </property>
</Properties>
</file>